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65" w:rsidRPr="00BF7F53" w:rsidRDefault="00767D65" w:rsidP="00767D65">
      <w:pPr>
        <w:ind w:left="2520" w:firstLine="360"/>
        <w:jc w:val="both"/>
        <w:rPr>
          <w:rFonts w:ascii="Calibri" w:hAnsi="Calibri"/>
          <w:i/>
        </w:rPr>
      </w:pPr>
      <w:r w:rsidRPr="00BF7F53">
        <w:rPr>
          <w:rFonts w:ascii="Calibri" w:hAnsi="Calibri"/>
          <w:b/>
          <w:i/>
          <w:u w:val="single"/>
        </w:rPr>
        <w:t>Załącznik nr 2</w:t>
      </w:r>
      <w:r w:rsidRPr="00BF7F53">
        <w:rPr>
          <w:rFonts w:ascii="Calibri" w:hAnsi="Calibri"/>
          <w:i/>
        </w:rPr>
        <w:t xml:space="preserve"> do formularza wniosku dot. dofinansowania ze środków PFRON   </w:t>
      </w:r>
      <w:r w:rsidRPr="00BF7F53">
        <w:rPr>
          <w:rFonts w:ascii="Calibri" w:hAnsi="Calibri"/>
          <w:i/>
        </w:rPr>
        <w:br/>
        <w:t xml:space="preserve">                                     likwidacji barier technicznych lub architektonicznych</w:t>
      </w:r>
    </w:p>
    <w:p w:rsidR="00767D65" w:rsidRDefault="00767D65" w:rsidP="00767D65"/>
    <w:p w:rsidR="00767D65" w:rsidRPr="007346EA" w:rsidRDefault="00767D65" w:rsidP="00767D65">
      <w:pPr>
        <w:jc w:val="right"/>
        <w:rPr>
          <w:rFonts w:ascii="Calibri" w:hAnsi="Calibri"/>
        </w:rPr>
      </w:pPr>
      <w:r w:rsidRPr="00BF7F53">
        <w:rPr>
          <w:rFonts w:ascii="Calibri" w:hAnsi="Calibri"/>
        </w:rPr>
        <w:t xml:space="preserve">Wnioskodawca/osoba upoważniona/opiekun prawny </w:t>
      </w:r>
    </w:p>
    <w:p w:rsidR="00767D65" w:rsidRDefault="00767D65" w:rsidP="00767D65">
      <w:pPr>
        <w:jc w:val="center"/>
        <w:rPr>
          <w:rFonts w:ascii="Calibri" w:hAnsi="Calibri" w:cs="Calibri"/>
          <w:b/>
          <w:sz w:val="24"/>
          <w:szCs w:val="24"/>
          <w:lang/>
        </w:rPr>
      </w:pPr>
      <w:r w:rsidRPr="00523AF3">
        <w:rPr>
          <w:rFonts w:ascii="Calibri" w:hAnsi="Calibri" w:cs="Calibri"/>
          <w:b/>
          <w:sz w:val="24"/>
          <w:szCs w:val="24"/>
          <w:lang/>
        </w:rPr>
        <w:t xml:space="preserve">Informacja dotycząca przetwarzania danych osobowych, pozyskanych od osoby, </w:t>
      </w:r>
    </w:p>
    <w:p w:rsidR="00767D65" w:rsidRPr="00523AF3" w:rsidRDefault="00767D65" w:rsidP="00767D65">
      <w:pPr>
        <w:jc w:val="center"/>
        <w:rPr>
          <w:rFonts w:ascii="Calibri" w:hAnsi="Calibri" w:cs="Calibri"/>
          <w:b/>
          <w:sz w:val="24"/>
          <w:szCs w:val="24"/>
          <w:lang/>
        </w:rPr>
      </w:pPr>
      <w:r w:rsidRPr="00523AF3">
        <w:rPr>
          <w:rFonts w:ascii="Calibri" w:hAnsi="Calibri" w:cs="Calibri"/>
          <w:b/>
          <w:sz w:val="24"/>
          <w:szCs w:val="24"/>
          <w:lang/>
        </w:rPr>
        <w:t>której dane dotyczą</w:t>
      </w:r>
    </w:p>
    <w:p w:rsidR="00767D65" w:rsidRPr="009F2778" w:rsidRDefault="00767D65" w:rsidP="00767D65">
      <w:pPr>
        <w:jc w:val="center"/>
        <w:rPr>
          <w:rFonts w:ascii="Calibri" w:hAnsi="Calibri" w:cs="Calibri"/>
          <w:lang/>
        </w:rPr>
      </w:pPr>
    </w:p>
    <w:p w:rsidR="00767D65" w:rsidRPr="007A7CDB" w:rsidRDefault="00767D65" w:rsidP="00767D65">
      <w:pPr>
        <w:pStyle w:val="Default"/>
        <w:jc w:val="both"/>
        <w:rPr>
          <w:rFonts w:ascii="Calibri" w:hAnsi="Calibri" w:cs="Calibri"/>
        </w:rPr>
      </w:pPr>
      <w:r w:rsidRPr="007A7CDB">
        <w:rPr>
          <w:rFonts w:ascii="Calibri" w:hAnsi="Calibri" w:cs="Calibri"/>
          <w:lang/>
        </w:rPr>
        <w:t xml:space="preserve">Zgodnie z art. 13 ust. 1 i ust. 2 </w:t>
      </w:r>
      <w:r w:rsidRPr="007A7CDB">
        <w:rPr>
          <w:rFonts w:ascii="Calibri" w:hAnsi="Calibri" w:cs="Calibri"/>
        </w:rPr>
        <w:t>R</w:t>
      </w:r>
      <w:r w:rsidRPr="007A7CDB">
        <w:rPr>
          <w:rFonts w:ascii="Calibri" w:hAnsi="Calibri" w:cs="Calibri"/>
          <w:bCs/>
        </w:rPr>
        <w:t>ozporządzenia Parlamentu Europejskiego i Rady (</w:t>
      </w:r>
      <w:r>
        <w:rPr>
          <w:rFonts w:ascii="Calibri" w:hAnsi="Calibri" w:cs="Calibri"/>
          <w:bCs/>
        </w:rPr>
        <w:t>UE</w:t>
      </w:r>
      <w:r w:rsidRPr="007A7CDB">
        <w:rPr>
          <w:rFonts w:ascii="Calibri" w:hAnsi="Calibri" w:cs="Calibri"/>
          <w:bCs/>
        </w:rPr>
        <w:t>) 2016/679 z dnia 27 kwietnia 2016 r. w sprawie ochrony osób fizycznych w związku z przetwarzaniem danych osobowych i w sprawie swobodnego przepływu takich danych oraz uchylenia dyrektywy 95/46/</w:t>
      </w:r>
      <w:r>
        <w:rPr>
          <w:rFonts w:ascii="Calibri" w:hAnsi="Calibri" w:cs="Calibri"/>
          <w:bCs/>
        </w:rPr>
        <w:t>WE</w:t>
      </w:r>
      <w:r w:rsidRPr="007A7CDB">
        <w:rPr>
          <w:rFonts w:ascii="Calibri" w:hAnsi="Calibri" w:cs="Calibri"/>
          <w:bCs/>
        </w:rPr>
        <w:t xml:space="preserve"> (ogólne rozporządzenie o ochronie danych)</w:t>
      </w:r>
      <w:r>
        <w:rPr>
          <w:rFonts w:ascii="Calibri" w:hAnsi="Calibri" w:cs="Calibri"/>
          <w:bCs/>
        </w:rPr>
        <w:t xml:space="preserve"> Powiatowe Centrum Pomocy Rodzinie w Wadowicach</w:t>
      </w:r>
      <w:r w:rsidRPr="007A7CDB">
        <w:rPr>
          <w:rFonts w:ascii="Calibri" w:hAnsi="Calibri" w:cs="Calibri"/>
          <w:bCs/>
        </w:rPr>
        <w:t xml:space="preserve"> </w:t>
      </w:r>
      <w:r w:rsidRPr="007A7CDB">
        <w:rPr>
          <w:rFonts w:ascii="Calibri" w:hAnsi="Calibri" w:cs="Calibri"/>
          <w:lang/>
        </w:rPr>
        <w:t>informuję, iż:</w:t>
      </w:r>
    </w:p>
    <w:p w:rsidR="00767D65" w:rsidRPr="007A7CDB" w:rsidRDefault="00767D65" w:rsidP="00767D65">
      <w:pPr>
        <w:ind w:left="284" w:hanging="284"/>
        <w:jc w:val="both"/>
        <w:rPr>
          <w:rFonts w:ascii="Calibri" w:hAnsi="Calibri" w:cs="Calibri"/>
          <w:lang/>
        </w:rPr>
      </w:pPr>
    </w:p>
    <w:p w:rsidR="00767D65" w:rsidRPr="007346EA" w:rsidRDefault="00767D65" w:rsidP="00767D65">
      <w:pPr>
        <w:numPr>
          <w:ilvl w:val="1"/>
          <w:numId w:val="1"/>
        </w:numPr>
        <w:suppressAutoHyphens/>
        <w:ind w:left="284" w:hanging="284"/>
        <w:jc w:val="both"/>
        <w:rPr>
          <w:rFonts w:ascii="Calibri" w:hAnsi="Calibri"/>
          <w:sz w:val="24"/>
          <w:szCs w:val="24"/>
        </w:rPr>
      </w:pPr>
      <w:r w:rsidRPr="007346EA">
        <w:rPr>
          <w:rFonts w:ascii="Calibri" w:hAnsi="Calibri" w:cs="Calibri"/>
          <w:sz w:val="24"/>
          <w:szCs w:val="24"/>
          <w:lang/>
        </w:rPr>
        <w:t>administratorem Pani/Pana danych osobowych jest Powiatowe Centrum Pomocy Rodzinie w Wadowicach, z siedzibą 34-100 Wadowice ul. Mickiewicza 15;</w:t>
      </w:r>
    </w:p>
    <w:p w:rsidR="00767D65" w:rsidRPr="007346EA" w:rsidRDefault="00767D65" w:rsidP="00767D65">
      <w:pPr>
        <w:numPr>
          <w:ilvl w:val="1"/>
          <w:numId w:val="1"/>
        </w:numPr>
        <w:suppressAutoHyphens/>
        <w:ind w:left="284" w:hanging="284"/>
        <w:jc w:val="both"/>
        <w:rPr>
          <w:rFonts w:ascii="Calibri" w:hAnsi="Calibri"/>
          <w:sz w:val="24"/>
          <w:szCs w:val="24"/>
        </w:rPr>
      </w:pPr>
      <w:r w:rsidRPr="007346EA">
        <w:rPr>
          <w:rFonts w:ascii="Calibri" w:hAnsi="Calibri" w:cs="Calibri"/>
          <w:sz w:val="24"/>
          <w:szCs w:val="24"/>
          <w:lang/>
        </w:rPr>
        <w:t xml:space="preserve">w Powiatowym Centrum Pomocy Rodzinie w Wadowicach został powołany Inspektor Ochrony Danych. Dane kontaktowe Inspektora Ochrony Danych Osobowych: </w:t>
      </w:r>
      <w:hyperlink r:id="rId5" w:history="1">
        <w:r w:rsidRPr="007346EA">
          <w:rPr>
            <w:rStyle w:val="Hipercze"/>
            <w:rFonts w:ascii="Calibri" w:hAnsi="Calibri" w:cs="Calibri"/>
            <w:sz w:val="24"/>
            <w:szCs w:val="24"/>
            <w:lang/>
          </w:rPr>
          <w:t>iodpcpr@pcpr-wadowice.pl</w:t>
        </w:r>
      </w:hyperlink>
      <w:r w:rsidRPr="007346EA">
        <w:rPr>
          <w:rFonts w:ascii="Calibri" w:hAnsi="Calibri" w:cs="Calibri"/>
          <w:sz w:val="24"/>
          <w:szCs w:val="24"/>
          <w:lang/>
        </w:rPr>
        <w:t xml:space="preserve">  tel. 33 8709035;</w:t>
      </w:r>
    </w:p>
    <w:p w:rsidR="00767D65" w:rsidRPr="007346EA" w:rsidRDefault="00767D65" w:rsidP="00767D65">
      <w:pPr>
        <w:numPr>
          <w:ilvl w:val="1"/>
          <w:numId w:val="1"/>
        </w:numPr>
        <w:suppressAutoHyphens/>
        <w:ind w:left="284" w:hanging="284"/>
        <w:jc w:val="both"/>
        <w:rPr>
          <w:rFonts w:ascii="Calibri" w:hAnsi="Calibri"/>
          <w:sz w:val="24"/>
          <w:szCs w:val="24"/>
        </w:rPr>
      </w:pPr>
      <w:r w:rsidRPr="007346EA">
        <w:rPr>
          <w:rFonts w:ascii="Calibri" w:hAnsi="Calibri" w:cs="Calibri"/>
          <w:sz w:val="24"/>
          <w:szCs w:val="24"/>
          <w:lang/>
        </w:rPr>
        <w:t xml:space="preserve">Pani/Pana dane osobowe przetwarzane będą w celu zawarcia umowy o dofinansowanie ze środków PFRON, zgodnie z ustawą z dnia 27 sierpnia 1997 r. o rehabilitacji zawodowej i społecznej oraz zatrudnianiu osób niepełnosprawnych oraz rozporządzeniem Ministra Pracy i Polityki Społecznej z 25 czerwca 2002 r. w </w:t>
      </w:r>
      <w:r w:rsidRPr="007346EA">
        <w:rPr>
          <w:rFonts w:ascii="Calibri" w:hAnsi="Calibri"/>
          <w:sz w:val="24"/>
          <w:szCs w:val="24"/>
        </w:rPr>
        <w:t xml:space="preserve">sprawie określenia rodzajów zadań powiatu, które mogą być finansowane ze środków Państwowego Funduszu </w:t>
      </w:r>
      <w:r w:rsidRPr="007346EA">
        <w:rPr>
          <w:rStyle w:val="Uwydatnienie"/>
          <w:rFonts w:ascii="Calibri" w:hAnsi="Calibri"/>
          <w:i w:val="0"/>
          <w:sz w:val="24"/>
          <w:szCs w:val="24"/>
        </w:rPr>
        <w:t>Rehabilitacji</w:t>
      </w:r>
      <w:r w:rsidRPr="007346EA">
        <w:rPr>
          <w:rFonts w:ascii="Calibri" w:hAnsi="Calibri"/>
          <w:i/>
          <w:sz w:val="24"/>
          <w:szCs w:val="24"/>
        </w:rPr>
        <w:t xml:space="preserve"> </w:t>
      </w:r>
      <w:r w:rsidRPr="007346EA">
        <w:rPr>
          <w:rFonts w:ascii="Calibri" w:hAnsi="Calibri"/>
          <w:sz w:val="24"/>
          <w:szCs w:val="24"/>
        </w:rPr>
        <w:t>Osób</w:t>
      </w:r>
      <w:r w:rsidRPr="007346EA">
        <w:rPr>
          <w:rFonts w:ascii="Calibri" w:hAnsi="Calibri"/>
          <w:i/>
          <w:sz w:val="24"/>
          <w:szCs w:val="24"/>
        </w:rPr>
        <w:t xml:space="preserve"> </w:t>
      </w:r>
      <w:r w:rsidRPr="007346EA">
        <w:rPr>
          <w:rStyle w:val="Uwydatnienie"/>
          <w:rFonts w:ascii="Calibri" w:hAnsi="Calibri"/>
          <w:i w:val="0"/>
          <w:sz w:val="24"/>
          <w:szCs w:val="24"/>
        </w:rPr>
        <w:t>Niepełnosprawnych</w:t>
      </w:r>
      <w:r w:rsidRPr="007346EA">
        <w:rPr>
          <w:rStyle w:val="Uwydatnienie"/>
          <w:rFonts w:ascii="Calibri" w:hAnsi="Calibri"/>
          <w:sz w:val="24"/>
          <w:szCs w:val="24"/>
        </w:rPr>
        <w:t xml:space="preserve">, </w:t>
      </w:r>
      <w:r w:rsidRPr="007346EA">
        <w:rPr>
          <w:rFonts w:ascii="Calibri" w:hAnsi="Calibri" w:cs="Calibri"/>
          <w:sz w:val="24"/>
          <w:szCs w:val="24"/>
          <w:lang/>
        </w:rPr>
        <w:t xml:space="preserve">na podstawie art. 6 ust 1 </w:t>
      </w:r>
      <w:proofErr w:type="spellStart"/>
      <w:r w:rsidRPr="007346EA">
        <w:rPr>
          <w:rFonts w:ascii="Calibri" w:hAnsi="Calibri" w:cs="Calibri"/>
          <w:sz w:val="24"/>
          <w:szCs w:val="24"/>
          <w:lang/>
        </w:rPr>
        <w:t>pkt</w:t>
      </w:r>
      <w:proofErr w:type="spellEnd"/>
      <w:r w:rsidRPr="007346EA">
        <w:rPr>
          <w:rFonts w:ascii="Calibri" w:hAnsi="Calibri" w:cs="Calibri"/>
          <w:sz w:val="24"/>
          <w:szCs w:val="24"/>
          <w:lang/>
        </w:rPr>
        <w:t xml:space="preserve"> b w zw. z </w:t>
      </w:r>
      <w:proofErr w:type="spellStart"/>
      <w:r w:rsidRPr="007346EA">
        <w:rPr>
          <w:rFonts w:ascii="Calibri" w:hAnsi="Calibri" w:cs="Calibri"/>
          <w:sz w:val="24"/>
          <w:szCs w:val="24"/>
          <w:lang/>
        </w:rPr>
        <w:t>pkt</w:t>
      </w:r>
      <w:proofErr w:type="spellEnd"/>
      <w:r w:rsidRPr="007346EA">
        <w:rPr>
          <w:rFonts w:ascii="Calibri" w:hAnsi="Calibri" w:cs="Calibri"/>
          <w:sz w:val="24"/>
          <w:szCs w:val="24"/>
          <w:lang/>
        </w:rPr>
        <w:t xml:space="preserve"> c oraz na podstawie art. 9 ust. 2 </w:t>
      </w:r>
      <w:proofErr w:type="spellStart"/>
      <w:r w:rsidRPr="007346EA">
        <w:rPr>
          <w:rFonts w:ascii="Calibri" w:hAnsi="Calibri" w:cs="Calibri"/>
          <w:sz w:val="24"/>
          <w:szCs w:val="24"/>
          <w:lang/>
        </w:rPr>
        <w:t>pkt</w:t>
      </w:r>
      <w:proofErr w:type="spellEnd"/>
      <w:r w:rsidRPr="007346EA">
        <w:rPr>
          <w:rFonts w:ascii="Calibri" w:hAnsi="Calibri" w:cs="Calibri"/>
          <w:sz w:val="24"/>
          <w:szCs w:val="24"/>
          <w:lang/>
        </w:rPr>
        <w:t xml:space="preserve"> b w zw. z </w:t>
      </w:r>
      <w:proofErr w:type="spellStart"/>
      <w:r w:rsidRPr="007346EA">
        <w:rPr>
          <w:rFonts w:ascii="Calibri" w:hAnsi="Calibri" w:cs="Calibri"/>
          <w:sz w:val="24"/>
          <w:szCs w:val="24"/>
          <w:lang/>
        </w:rPr>
        <w:t>pkt</w:t>
      </w:r>
      <w:proofErr w:type="spellEnd"/>
      <w:r w:rsidRPr="007346EA">
        <w:rPr>
          <w:rFonts w:ascii="Calibri" w:hAnsi="Calibri" w:cs="Calibri"/>
          <w:sz w:val="24"/>
          <w:szCs w:val="24"/>
          <w:lang/>
        </w:rPr>
        <w:t xml:space="preserve"> c i d Rozporządzenia Parlamentu Europejskiego i Rady;</w:t>
      </w:r>
    </w:p>
    <w:p w:rsidR="00767D65" w:rsidRPr="007346EA" w:rsidRDefault="00767D65" w:rsidP="00767D65">
      <w:pPr>
        <w:numPr>
          <w:ilvl w:val="1"/>
          <w:numId w:val="1"/>
        </w:numPr>
        <w:suppressAutoHyphens/>
        <w:ind w:left="284" w:hanging="284"/>
        <w:jc w:val="both"/>
        <w:rPr>
          <w:rFonts w:ascii="Calibri" w:hAnsi="Calibri"/>
          <w:sz w:val="24"/>
          <w:szCs w:val="24"/>
        </w:rPr>
      </w:pPr>
      <w:r w:rsidRPr="007346EA">
        <w:rPr>
          <w:rFonts w:ascii="Calibri" w:hAnsi="Calibri" w:cs="Calibri"/>
          <w:sz w:val="24"/>
          <w:szCs w:val="24"/>
          <w:lang/>
        </w:rPr>
        <w:t>odbiorcą Pani/Pana danych osobowych będzie: PFRON, ośrodki pomocy społecznej – w razie konieczności, organy administracji publicznej w granicach ich działalności; obsługa informatyczna, inspektor nadzoru inwestycyjnego, radca prawny, członkowie Komisji opiniujący wnioski o dofinansowania, firma świadcząca usługi hostingu poczty elektronicznej w zakresie prowadzonej korespondencji elektronicznej;</w:t>
      </w:r>
    </w:p>
    <w:p w:rsidR="00767D65" w:rsidRPr="007346EA" w:rsidRDefault="00767D65" w:rsidP="00767D65">
      <w:pPr>
        <w:numPr>
          <w:ilvl w:val="1"/>
          <w:numId w:val="1"/>
        </w:numPr>
        <w:suppressAutoHyphens/>
        <w:ind w:left="284" w:hanging="284"/>
        <w:jc w:val="both"/>
        <w:rPr>
          <w:rFonts w:ascii="Calibri" w:hAnsi="Calibri"/>
          <w:sz w:val="24"/>
          <w:szCs w:val="24"/>
        </w:rPr>
      </w:pPr>
      <w:r w:rsidRPr="007346EA">
        <w:rPr>
          <w:rFonts w:ascii="Calibri" w:hAnsi="Calibri" w:cs="Calibri"/>
          <w:sz w:val="24"/>
          <w:szCs w:val="24"/>
          <w:lang/>
        </w:rPr>
        <w:t>Pani/Pana dane osobowe nie będą przekazywane do państwa trzeciego/organizacji międzynarodowej na podstawie: nie dotyczy;</w:t>
      </w:r>
    </w:p>
    <w:p w:rsidR="00767D65" w:rsidRPr="007346EA" w:rsidRDefault="00767D65" w:rsidP="00767D65">
      <w:pPr>
        <w:numPr>
          <w:ilvl w:val="1"/>
          <w:numId w:val="1"/>
        </w:numPr>
        <w:suppressAutoHyphens/>
        <w:ind w:left="284" w:hanging="284"/>
        <w:jc w:val="both"/>
        <w:rPr>
          <w:rFonts w:ascii="Calibri" w:hAnsi="Calibri"/>
          <w:sz w:val="24"/>
          <w:szCs w:val="24"/>
        </w:rPr>
      </w:pPr>
      <w:r w:rsidRPr="007346EA">
        <w:rPr>
          <w:rFonts w:ascii="Calibri" w:hAnsi="Calibri" w:cs="Calibri"/>
          <w:sz w:val="24"/>
          <w:szCs w:val="24"/>
          <w:lang/>
        </w:rPr>
        <w:t>Pani/Pana dane osobowe będą przechowywane zgodnie z obowiązującym w PCPR „Jednolitym rzeczowym wykazem akt” przez okres 10 lat;</w:t>
      </w:r>
    </w:p>
    <w:p w:rsidR="00767D65" w:rsidRPr="007346EA" w:rsidRDefault="00767D65" w:rsidP="00767D65">
      <w:pPr>
        <w:numPr>
          <w:ilvl w:val="1"/>
          <w:numId w:val="1"/>
        </w:numPr>
        <w:suppressAutoHyphens/>
        <w:ind w:left="284" w:hanging="284"/>
        <w:jc w:val="both"/>
        <w:rPr>
          <w:rFonts w:ascii="Calibri" w:hAnsi="Calibri"/>
          <w:sz w:val="24"/>
          <w:szCs w:val="24"/>
        </w:rPr>
      </w:pPr>
      <w:r w:rsidRPr="007346EA">
        <w:rPr>
          <w:rFonts w:ascii="Calibri" w:hAnsi="Calibri" w:cs="Calibri"/>
          <w:sz w:val="24"/>
          <w:szCs w:val="24"/>
          <w:lang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 (*</w:t>
      </w:r>
      <w:r w:rsidRPr="007346EA">
        <w:rPr>
          <w:rFonts w:ascii="Calibri" w:hAnsi="Calibri" w:cs="Calibri"/>
          <w:i/>
          <w:sz w:val="24"/>
          <w:szCs w:val="24"/>
          <w:lang/>
        </w:rPr>
        <w:t>jeżeli przetwarzanie odbywa się na podstawie zgody</w:t>
      </w:r>
      <w:r w:rsidRPr="007346EA">
        <w:rPr>
          <w:rFonts w:ascii="Calibri" w:hAnsi="Calibri" w:cs="Calibri"/>
          <w:sz w:val="24"/>
          <w:szCs w:val="24"/>
          <w:lang/>
        </w:rPr>
        <w:t xml:space="preserve">), </w:t>
      </w:r>
      <w:r w:rsidRPr="007346EA">
        <w:rPr>
          <w:rFonts w:ascii="Calibri" w:hAnsi="Calibri" w:cs="Calibri"/>
          <w:sz w:val="24"/>
          <w:szCs w:val="24"/>
        </w:rPr>
        <w:t>którego dokonano na podstawie zgody przed jej cofnięciem, jeżeli przepisy prawa nie ograniczają tych uprawnień;</w:t>
      </w:r>
    </w:p>
    <w:p w:rsidR="00767D65" w:rsidRPr="007346EA" w:rsidRDefault="00767D65" w:rsidP="00767D65">
      <w:pPr>
        <w:numPr>
          <w:ilvl w:val="1"/>
          <w:numId w:val="1"/>
        </w:numPr>
        <w:suppressAutoHyphens/>
        <w:ind w:left="284" w:hanging="284"/>
        <w:jc w:val="both"/>
        <w:rPr>
          <w:rFonts w:ascii="Calibri" w:hAnsi="Calibri"/>
          <w:sz w:val="24"/>
          <w:szCs w:val="24"/>
        </w:rPr>
      </w:pPr>
      <w:r w:rsidRPr="007346EA">
        <w:rPr>
          <w:rFonts w:ascii="Calibri" w:hAnsi="Calibri" w:cs="Calibri"/>
          <w:sz w:val="24"/>
          <w:szCs w:val="24"/>
          <w:lang/>
        </w:rPr>
        <w:t xml:space="preserve">ma Pan/Pani prawo wniesienia skargi do organu nadzorczego – Prezesa Urzędu Ochrony Danych Osobowych gdy uzna Pani/Pan, iż przetwarzanie Pani/Pana danych osobowych narusza przepisy </w:t>
      </w:r>
      <w:r w:rsidRPr="007346EA">
        <w:rPr>
          <w:rFonts w:ascii="Calibri" w:hAnsi="Calibri" w:cs="Calibri"/>
          <w:sz w:val="24"/>
          <w:szCs w:val="24"/>
        </w:rPr>
        <w:t>ogólnego rozporządzenia o ochronie danych osobowych z dnia 27 kwietnia 2016 r.;</w:t>
      </w:r>
    </w:p>
    <w:p w:rsidR="00767D65" w:rsidRPr="007346EA" w:rsidRDefault="00767D65" w:rsidP="00767D65">
      <w:pPr>
        <w:numPr>
          <w:ilvl w:val="1"/>
          <w:numId w:val="1"/>
        </w:numPr>
        <w:suppressAutoHyphens/>
        <w:ind w:left="284" w:hanging="306"/>
        <w:jc w:val="both"/>
        <w:rPr>
          <w:rFonts w:ascii="Calibri" w:hAnsi="Calibri"/>
          <w:sz w:val="24"/>
          <w:szCs w:val="24"/>
        </w:rPr>
      </w:pPr>
      <w:r w:rsidRPr="007346EA">
        <w:rPr>
          <w:rFonts w:ascii="Calibri" w:hAnsi="Calibri" w:cs="Calibri"/>
          <w:sz w:val="24"/>
          <w:szCs w:val="24"/>
          <w:lang/>
        </w:rPr>
        <w:t>podanie przez Pana/Panią danych osobowych jest warunkiem zawarcia umowy i wypłaty dofinansowania. Jest Pan/Pani zobowiązany/a do ich podania a konsekwencją niepodania danych osobowych będzie brak możliwości rozpatrzenia wniosku i przyznania dofinansowania.</w:t>
      </w:r>
    </w:p>
    <w:p w:rsidR="00767D65" w:rsidRPr="007346EA" w:rsidRDefault="00767D65" w:rsidP="00767D65">
      <w:pPr>
        <w:numPr>
          <w:ilvl w:val="1"/>
          <w:numId w:val="1"/>
        </w:numPr>
        <w:tabs>
          <w:tab w:val="left" w:pos="426"/>
        </w:tabs>
        <w:suppressAutoHyphens/>
        <w:ind w:left="284" w:hanging="306"/>
        <w:jc w:val="both"/>
        <w:rPr>
          <w:rFonts w:ascii="Calibri" w:hAnsi="Calibri"/>
          <w:sz w:val="24"/>
          <w:szCs w:val="24"/>
        </w:rPr>
      </w:pPr>
      <w:r w:rsidRPr="007346EA">
        <w:rPr>
          <w:rFonts w:ascii="Calibri" w:hAnsi="Calibri" w:cs="Calibri"/>
          <w:sz w:val="24"/>
          <w:szCs w:val="24"/>
          <w:lang/>
        </w:rPr>
        <w:t xml:space="preserve">Pani/Pana dane nie będą przetwarzane w </w:t>
      </w:r>
      <w:r w:rsidRPr="007346EA">
        <w:rPr>
          <w:rFonts w:ascii="Calibri" w:hAnsi="Calibri" w:cs="Calibri"/>
          <w:sz w:val="24"/>
          <w:szCs w:val="24"/>
        </w:rPr>
        <w:t xml:space="preserve">sposób zautomatyzowany w tym również w formie profilowania. </w:t>
      </w:r>
    </w:p>
    <w:p w:rsidR="00767D65" w:rsidRDefault="00767D65" w:rsidP="00767D65">
      <w:pPr>
        <w:tabs>
          <w:tab w:val="left" w:pos="426"/>
        </w:tabs>
        <w:jc w:val="both"/>
        <w:rPr>
          <w:b/>
          <w:u w:val="single"/>
        </w:rPr>
      </w:pPr>
    </w:p>
    <w:p w:rsidR="00767D65" w:rsidRPr="00263E37" w:rsidRDefault="00767D65" w:rsidP="00767D65">
      <w:pPr>
        <w:tabs>
          <w:tab w:val="left" w:pos="426"/>
        </w:tabs>
        <w:jc w:val="both"/>
        <w:rPr>
          <w:rFonts w:ascii="Calibri" w:hAnsi="Calibri"/>
          <w:b/>
          <w:u w:val="single"/>
        </w:rPr>
      </w:pPr>
      <w:r w:rsidRPr="00263E37">
        <w:rPr>
          <w:rFonts w:ascii="Calibri" w:hAnsi="Calibri"/>
          <w:b/>
          <w:u w:val="single"/>
        </w:rPr>
        <w:t>Oświadczenie Wnioskodawcy:</w:t>
      </w:r>
    </w:p>
    <w:p w:rsidR="00767D65" w:rsidRPr="00263E37" w:rsidRDefault="00767D65" w:rsidP="00767D65">
      <w:pPr>
        <w:tabs>
          <w:tab w:val="left" w:pos="426"/>
        </w:tabs>
        <w:ind w:left="284"/>
        <w:jc w:val="both"/>
        <w:rPr>
          <w:rFonts w:ascii="Calibri" w:hAnsi="Calibri"/>
        </w:rPr>
      </w:pPr>
      <w:r w:rsidRPr="00263E37">
        <w:rPr>
          <w:rFonts w:ascii="Calibri" w:hAnsi="Calibri"/>
        </w:rPr>
        <w:t>Potwierdzam, zapoznanie się z niniejszą informacją.</w:t>
      </w:r>
    </w:p>
    <w:p w:rsidR="00767D65" w:rsidRDefault="00767D65" w:rsidP="00767D65">
      <w:pPr>
        <w:tabs>
          <w:tab w:val="left" w:pos="426"/>
        </w:tabs>
        <w:ind w:left="284"/>
        <w:jc w:val="both"/>
      </w:pPr>
    </w:p>
    <w:p w:rsidR="00767D65" w:rsidRDefault="00767D65" w:rsidP="00767D65">
      <w:pPr>
        <w:tabs>
          <w:tab w:val="left" w:pos="426"/>
        </w:tabs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……….……….………………………………</w:t>
      </w:r>
    </w:p>
    <w:p w:rsidR="00767D65" w:rsidRPr="00263E37" w:rsidRDefault="00767D65" w:rsidP="00767D65">
      <w:pPr>
        <w:tabs>
          <w:tab w:val="left" w:pos="426"/>
        </w:tabs>
        <w:jc w:val="both"/>
        <w:rPr>
          <w:rFonts w:ascii="Calibri" w:hAnsi="Calibri"/>
        </w:rPr>
      </w:pPr>
      <w:r w:rsidRPr="00263E37">
        <w:rPr>
          <w:rFonts w:ascii="Calibri" w:hAnsi="Calibri"/>
        </w:rPr>
        <w:t xml:space="preserve">                                                                                           </w:t>
      </w:r>
      <w:r>
        <w:rPr>
          <w:rFonts w:ascii="Calibri" w:hAnsi="Calibri"/>
        </w:rPr>
        <w:t xml:space="preserve">  </w:t>
      </w:r>
      <w:r w:rsidRPr="00263E37">
        <w:rPr>
          <w:rFonts w:ascii="Calibri" w:hAnsi="Calibri"/>
        </w:rPr>
        <w:t xml:space="preserve"> (data i czytelny podpis osoby, której dane są przetwarzane)</w:t>
      </w:r>
    </w:p>
    <w:p w:rsidR="00E26013" w:rsidRDefault="00767D65"/>
    <w:sectPr w:rsidR="00E26013" w:rsidSect="00767D65">
      <w:pgSz w:w="11906" w:h="16838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039C"/>
    <w:multiLevelType w:val="hybridMultilevel"/>
    <w:tmpl w:val="790A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D6B19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D65"/>
    <w:rsid w:val="001B3717"/>
    <w:rsid w:val="00767D65"/>
    <w:rsid w:val="008B40EC"/>
    <w:rsid w:val="00A16B99"/>
    <w:rsid w:val="00AA1A2F"/>
    <w:rsid w:val="00C9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7D6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767D65"/>
    <w:rPr>
      <w:color w:val="0563C1"/>
      <w:u w:val="single"/>
    </w:rPr>
  </w:style>
  <w:style w:type="character" w:styleId="Uwydatnienie">
    <w:name w:val="Emphasis"/>
    <w:uiPriority w:val="20"/>
    <w:qFormat/>
    <w:rsid w:val="00767D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cpr@pcpr-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AJurczak</dc:creator>
  <cp:keywords/>
  <dc:description/>
  <cp:lastModifiedBy>AJurczak</cp:lastModifiedBy>
  <cp:revision>2</cp:revision>
  <dcterms:created xsi:type="dcterms:W3CDTF">2018-05-25T10:39:00Z</dcterms:created>
  <dcterms:modified xsi:type="dcterms:W3CDTF">2018-05-25T10:40:00Z</dcterms:modified>
</cp:coreProperties>
</file>